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DB0616" w:rsidRPr="00182882" w:rsidRDefault="00651B2E" w:rsidP="00DB0616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hether Bid </w:t>
            </w:r>
            <w:r w:rsidR="00DB0616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Security is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valid for 250 days from the original date of bid Opening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.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364CB1" w:rsidRPr="00182882" w:rsidRDefault="00651B2E" w:rsidP="00364CB1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Bid Form has been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duly filled and is being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Submitted?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4B4A45" w:rsidRPr="00182882" w:rsidRDefault="00651B2E" w:rsidP="00600E10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all the attachments </w:t>
            </w:r>
            <w:r w:rsidR="00DC15FA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of programmed</w:t>
            </w:r>
            <w:r w:rsidR="0071752B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Excel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files downloaded for the subject package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are duly filled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and without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any tampering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F2145" w:rsidRPr="00730884" w:rsidRDefault="00651B2E" w:rsidP="00DB0616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F2145">
              <w:rPr>
                <w:rFonts w:ascii="Book Antiqua" w:hAnsi="Book Antiqua"/>
                <w:sz w:val="24"/>
                <w:szCs w:val="24"/>
              </w:rPr>
              <w:t xml:space="preserve"> whether the Bid is valid for the period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as </w:t>
            </w:r>
            <w:r w:rsidR="000F2145">
              <w:rPr>
                <w:rFonts w:ascii="Book Antiqua" w:hAnsi="Book Antiqua"/>
                <w:sz w:val="24"/>
                <w:szCs w:val="24"/>
              </w:rPr>
              <w:t>mentioned in Section-II</w:t>
            </w:r>
            <w:r w:rsidR="00C45524">
              <w:rPr>
                <w:rFonts w:ascii="Book Antiqua" w:hAnsi="Book Antiqua"/>
                <w:sz w:val="24"/>
                <w:szCs w:val="24"/>
              </w:rPr>
              <w:t>: ITB of Bidding Documents</w:t>
            </w:r>
            <w:r w:rsidR="000F2145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0B67DC" w:rsidTr="004B4A45">
        <w:tc>
          <w:tcPr>
            <w:tcW w:w="985" w:type="dxa"/>
          </w:tcPr>
          <w:p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B67DC" w:rsidRDefault="00651B2E" w:rsidP="000B67D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whether the work schedule mentioned by Bidder is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in line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with the Work Schedule stipulated in the Bidding Document</w:t>
            </w:r>
            <w:r w:rsidR="00C45524">
              <w:rPr>
                <w:rFonts w:ascii="Book Antiqua" w:hAnsi="Book Antiqua"/>
                <w:sz w:val="24"/>
                <w:szCs w:val="24"/>
              </w:rPr>
              <w:t>s</w:t>
            </w:r>
            <w:r w:rsidR="000B67DC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In case of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Multipackage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, kindly ensure while uploading the bids that appropriate Bid Form &amp; attachments are uploaded. For ex</w:t>
            </w:r>
            <w:r w:rsidR="00C45524">
              <w:rPr>
                <w:rFonts w:ascii="Book Antiqua" w:hAnsi="Book Antiqua"/>
                <w:sz w:val="24"/>
                <w:szCs w:val="24"/>
              </w:rPr>
              <w:t>ample,</w:t>
            </w:r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Book Antiqua" w:hAnsi="Book Antiqua"/>
                <w:sz w:val="24"/>
                <w:szCs w:val="24"/>
              </w:rPr>
              <w:t>In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case of Package “A” &amp; “B” covered under same bidding document, bid for Package A shall be considered responsi</w:t>
            </w:r>
            <w:bookmarkStart w:id="0" w:name="_GoBack"/>
            <w:bookmarkEnd w:id="0"/>
            <w:r>
              <w:rPr>
                <w:rFonts w:ascii="Book Antiqua" w:hAnsi="Book Antiqua"/>
                <w:sz w:val="24"/>
                <w:szCs w:val="24"/>
              </w:rPr>
              <w:t>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:rsidR="00651B2E" w:rsidRDefault="00651B2E" w:rsidP="00C4552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Similarly, while submittin</w:t>
            </w:r>
            <w:r w:rsidR="00C45524">
              <w:rPr>
                <w:rFonts w:ascii="Book Antiqua" w:hAnsi="Book Antiqua"/>
                <w:sz w:val="24"/>
                <w:szCs w:val="24"/>
              </w:rPr>
              <w:t>g hard copy of Bid Securities, k</w:t>
            </w:r>
            <w:r>
              <w:rPr>
                <w:rFonts w:ascii="Book Antiqua" w:hAnsi="Book Antiqua"/>
                <w:sz w:val="24"/>
                <w:szCs w:val="24"/>
              </w:rPr>
              <w:t xml:space="preserve">indly ensure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that </w:t>
            </w:r>
            <w:r>
              <w:rPr>
                <w:rFonts w:ascii="Book Antiqua" w:hAnsi="Book Antiqua"/>
                <w:sz w:val="24"/>
                <w:szCs w:val="24"/>
              </w:rPr>
              <w:t xml:space="preserve">appropriate Bid Security </w:t>
            </w:r>
            <w:r w:rsidR="00C45524">
              <w:rPr>
                <w:rFonts w:ascii="Book Antiqua" w:hAnsi="Book Antiqua"/>
                <w:sz w:val="24"/>
                <w:szCs w:val="24"/>
              </w:rPr>
              <w:t>is</w:t>
            </w:r>
            <w:r>
              <w:rPr>
                <w:rFonts w:ascii="Book Antiqua" w:hAnsi="Book Antiqua"/>
                <w:sz w:val="24"/>
                <w:szCs w:val="24"/>
              </w:rPr>
              <w:t xml:space="preserve"> submitted against </w:t>
            </w:r>
            <w:r w:rsidR="00C45524">
              <w:rPr>
                <w:rFonts w:ascii="Book Antiqua" w:hAnsi="Book Antiqua"/>
                <w:sz w:val="24"/>
                <w:szCs w:val="24"/>
              </w:rPr>
              <w:t>respective</w:t>
            </w:r>
            <w:r>
              <w:rPr>
                <w:rFonts w:ascii="Book Antiqua" w:hAnsi="Book Antiqua"/>
                <w:sz w:val="24"/>
                <w:szCs w:val="24"/>
              </w:rPr>
              <w:t xml:space="preserve"> package.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  <w:r w:rsidRPr="00651B2E">
              <w:rPr>
                <w:rFonts w:ascii="Book Antiqua" w:hAnsi="Book Antiqua"/>
                <w:i/>
                <w:sz w:val="24"/>
                <w:szCs w:val="24"/>
              </w:rPr>
              <w:t>(If applicable)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73088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Print Out of “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Attachment -1</w:t>
            </w:r>
            <w:r w:rsidR="00730884">
              <w:rPr>
                <w:rFonts w:ascii="Book Antiqua" w:hAnsi="Book Antiqua"/>
                <w:b/>
                <w:sz w:val="24"/>
                <w:szCs w:val="24"/>
              </w:rPr>
              <w:t>2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: 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(Declaration of Key Managerial Perso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n and Power of Attorney holder)” </w:t>
            </w:r>
            <w:r>
              <w:rPr>
                <w:rFonts w:ascii="Book Antiqua" w:hAnsi="Book Antiqua"/>
                <w:sz w:val="24"/>
                <w:szCs w:val="24"/>
              </w:rPr>
              <w:t>has been taken and signed by two personnel i.e. (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) Key Manager Person and (ii) Power of Attorney holder. Bidder have to upload scanned copy of this signed and stamped sheet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along with the bid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Complete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Cheque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F7A" w:rsidRDefault="00555F7A" w:rsidP="00E13517">
      <w:pPr>
        <w:spacing w:after="0" w:line="240" w:lineRule="auto"/>
      </w:pPr>
      <w:r>
        <w:separator/>
      </w:r>
    </w:p>
  </w:endnote>
  <w:endnote w:type="continuationSeparator" w:id="0">
    <w:p w:rsidR="00555F7A" w:rsidRDefault="00555F7A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3517" w:rsidRDefault="00E13517">
    <w:pPr>
      <w:pStyle w:val="Footer"/>
    </w:pPr>
    <w:r>
      <w:t xml:space="preserve">Check List </w:t>
    </w:r>
    <w:proofErr w:type="spellStart"/>
    <w:r>
      <w:t>Ver</w:t>
    </w:r>
    <w:proofErr w:type="spellEnd"/>
    <w:r>
      <w:t xml:space="preserve"> 1.0/ January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F7A" w:rsidRDefault="00555F7A" w:rsidP="00E13517">
      <w:pPr>
        <w:spacing w:after="0" w:line="240" w:lineRule="auto"/>
      </w:pPr>
      <w:r>
        <w:separator/>
      </w:r>
    </w:p>
  </w:footnote>
  <w:footnote w:type="continuationSeparator" w:id="0">
    <w:p w:rsidR="00555F7A" w:rsidRDefault="00555F7A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182882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182882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1DF"/>
    <w:rsid w:val="000435BE"/>
    <w:rsid w:val="000B67DC"/>
    <w:rsid w:val="000F2145"/>
    <w:rsid w:val="00182882"/>
    <w:rsid w:val="00282718"/>
    <w:rsid w:val="003020CA"/>
    <w:rsid w:val="00364CB1"/>
    <w:rsid w:val="003B31DF"/>
    <w:rsid w:val="00414DA0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866D53"/>
    <w:rsid w:val="00AC05BA"/>
    <w:rsid w:val="00BC3980"/>
    <w:rsid w:val="00C45524"/>
    <w:rsid w:val="00D10714"/>
    <w:rsid w:val="00DB0616"/>
    <w:rsid w:val="00DC15FA"/>
    <w:rsid w:val="00E13517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Jitendra Kumar Singh Bhadauria {जितेंद्र कुमार सिंह भदूरिया}</cp:lastModifiedBy>
  <cp:revision>18</cp:revision>
  <cp:lastPrinted>2018-01-09T05:58:00Z</cp:lastPrinted>
  <dcterms:created xsi:type="dcterms:W3CDTF">2018-01-09T04:20:00Z</dcterms:created>
  <dcterms:modified xsi:type="dcterms:W3CDTF">2018-09-17T10:35:00Z</dcterms:modified>
</cp:coreProperties>
</file>